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46" w:rsidRPr="00074D46" w:rsidRDefault="004B2D01" w:rsidP="00074D46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Rutki-Kossaki, dnia 2</w:t>
      </w:r>
      <w:r w:rsidR="009245F2">
        <w:rPr>
          <w:rFonts w:ascii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sz w:val="24"/>
          <w:szCs w:val="24"/>
          <w:lang w:eastAsia="pl-PL"/>
        </w:rPr>
        <w:t>.01.2023</w:t>
      </w:r>
      <w:r w:rsidR="00074D46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5F2C8D" w:rsidRPr="005F2C8D" w:rsidRDefault="00074D46" w:rsidP="00074D46">
      <w:pPr>
        <w:keepNext/>
        <w:keepLines/>
        <w:spacing w:after="271" w:line="252" w:lineRule="auto"/>
        <w:ind w:right="14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ZAPYTANIE OFERTOWE</w:t>
      </w:r>
    </w:p>
    <w:p w:rsidR="00074D46" w:rsidRDefault="00074D46" w:rsidP="00074D46">
      <w:pPr>
        <w:pStyle w:val="Akapitzlist"/>
        <w:numPr>
          <w:ilvl w:val="0"/>
          <w:numId w:val="9"/>
        </w:numPr>
        <w:spacing w:after="75" w:line="251" w:lineRule="auto"/>
        <w:ind w:right="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Zamawiający:</w:t>
      </w:r>
    </w:p>
    <w:p w:rsidR="00074D46" w:rsidRPr="00074D46" w:rsidRDefault="005F2C8D" w:rsidP="00074D46">
      <w:pPr>
        <w:pStyle w:val="Akapitzlist"/>
        <w:spacing w:after="75" w:line="251" w:lineRule="auto"/>
        <w:ind w:left="1080"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Rutki,  ul. 11 Listopada 7, 18-312 Rutki-Kossaki</w:t>
      </w:r>
      <w:r w:rsidR="00074D46" w:rsidRPr="00074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F2C8D" w:rsidRPr="009245F2" w:rsidRDefault="00074D46" w:rsidP="00074D46">
      <w:pPr>
        <w:pStyle w:val="Akapitzlist"/>
        <w:spacing w:after="75" w:line="251" w:lineRule="auto"/>
        <w:ind w:left="1080" w:right="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92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 86 2763161</w:t>
      </w:r>
      <w:r w:rsidR="005F2C8D" w:rsidRPr="0092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</w:p>
    <w:p w:rsidR="00074D46" w:rsidRPr="00074D46" w:rsidRDefault="00074D46" w:rsidP="00074D46">
      <w:pPr>
        <w:pStyle w:val="Akapitzlist"/>
        <w:spacing w:after="75" w:line="251" w:lineRule="auto"/>
        <w:ind w:left="1080" w:right="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74D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e-mail: </w:t>
      </w:r>
      <w:hyperlink r:id="rId5" w:history="1">
        <w:r w:rsidRPr="00074D4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sekretariat@gminarutki.pl</w:t>
        </w:r>
      </w:hyperlink>
    </w:p>
    <w:p w:rsidR="00074D46" w:rsidRDefault="00074D46" w:rsidP="00074D46">
      <w:pPr>
        <w:pStyle w:val="Akapitzlist"/>
        <w:spacing w:after="75" w:line="251" w:lineRule="auto"/>
        <w:ind w:left="1080" w:right="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74D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bip.ug.ru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tki.wrotapodlasia.pl</w:t>
      </w:r>
    </w:p>
    <w:p w:rsidR="00074D46" w:rsidRPr="009245F2" w:rsidRDefault="00074D46" w:rsidP="00074D46">
      <w:pPr>
        <w:pStyle w:val="Akapitzlist"/>
        <w:spacing w:after="75" w:line="251" w:lineRule="auto"/>
        <w:ind w:left="1080" w:right="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924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450670284</w:t>
      </w:r>
    </w:p>
    <w:p w:rsidR="00074D46" w:rsidRPr="00074D46" w:rsidRDefault="00074D46" w:rsidP="00074D46">
      <w:pPr>
        <w:pStyle w:val="Akapitzlist"/>
        <w:spacing w:after="75" w:line="251" w:lineRule="auto"/>
        <w:ind w:left="1080"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NIP: 7231629730</w:t>
      </w:r>
    </w:p>
    <w:p w:rsidR="005F2C8D" w:rsidRPr="005F2C8D" w:rsidRDefault="00074D46" w:rsidP="00074D46">
      <w:pPr>
        <w:spacing w:after="8" w:line="251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5F2C8D" w:rsidRPr="005F2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aprasza do złożenia oferty na:</w:t>
      </w:r>
    </w:p>
    <w:p w:rsidR="00CC05DB" w:rsidRPr="00CC05DB" w:rsidRDefault="005F2C8D" w:rsidP="005F2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05DB"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„SPORZĄDZANIE PROJEKTÓW DECYZJI O WARUNKACH ZABUDOWY I PROJEKTÓW DECYZJI O LOKALIZACJI INWESTYCJI CELU PUBLICZNEG</w:t>
      </w:r>
      <w:r w:rsidR="000F5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NA OBSZARZE GMINY </w:t>
      </w:r>
      <w:r w:rsidR="004B2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RUTKI w 2023</w:t>
      </w:r>
      <w:r w:rsidR="00CC05DB"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roku.”</w:t>
      </w:r>
    </w:p>
    <w:p w:rsidR="00BB3BEE" w:rsidRDefault="00BB3BEE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022" w:rsidRPr="00A45022" w:rsidRDefault="00BB3BEE" w:rsidP="00A4502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0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BB3BEE" w:rsidRPr="00CC05DB" w:rsidRDefault="00BB3BEE" w:rsidP="00BB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sporządzanie projektów decyzji o warunkach zabudowy i zagospodarowania terenu, o których mowa w art. 4 ust 2 ustawy z dnia 27 marca 2003 roku o planowaniu i zagospodarowaniu </w:t>
      </w:r>
      <w:r w:rsidR="00A450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przestrzennym(</w:t>
      </w:r>
      <w:proofErr w:type="spellStart"/>
      <w:r w:rsidR="00A4502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4502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202</w:t>
      </w:r>
      <w:r w:rsidR="004B2D01">
        <w:rPr>
          <w:rFonts w:ascii="Times New Roman" w:eastAsia="Times New Roman" w:hAnsi="Times New Roman" w:cs="Times New Roman"/>
          <w:sz w:val="24"/>
          <w:szCs w:val="24"/>
          <w:lang w:eastAsia="pl-PL"/>
        </w:rPr>
        <w:t>2 r. poz. 503, 1846, 2185, 2747</w:t>
      </w:r>
      <w:r w:rsidR="00A4502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 ewentualnymi projektami decyzji zmieniających wcześniej wydane decyzje, przy czym oferta dotyczyć ma ceny przygotowania 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jednej sztuki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decyzji według podziału opisanego w punkcie 2 niniejszego działu.</w:t>
      </w:r>
    </w:p>
    <w:p w:rsidR="00BB3BEE" w:rsidRPr="00CC05DB" w:rsidRDefault="00BB3BEE" w:rsidP="00BB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Według szacowanej ilości, Zamawiający przewiduje konieczność przygotowania ok.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sztuk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decyzji:</w:t>
      </w:r>
    </w:p>
    <w:p w:rsidR="00BB3BEE" w:rsidRPr="00CC05DB" w:rsidRDefault="00BB3BEE" w:rsidP="00BB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a) około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40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sztuk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 decyzji 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warunkach zabudowy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bookmarkStart w:id="0" w:name="_GoBack"/>
      <w:bookmarkEnd w:id="0"/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przedzonych analizą funkcji oraz cech zabudowy i zagospodarowania terenu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jest wymagana)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3BEE" w:rsidRPr="00CC05DB" w:rsidRDefault="00BB3BEE" w:rsidP="00BB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b) około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sztuk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decyzji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 lokalizacji inwestycji celu publicznego,</w:t>
      </w:r>
    </w:p>
    <w:p w:rsidR="00BB3BEE" w:rsidRPr="00CC05DB" w:rsidRDefault="00BB3BEE" w:rsidP="00BB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około 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sztuk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 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decyzji zmieniających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 wydane decyzje.</w:t>
      </w:r>
    </w:p>
    <w:p w:rsidR="00BB3BEE" w:rsidRPr="00CC05DB" w:rsidRDefault="00BB3BEE" w:rsidP="00BB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3. Ostateczna liczba projektów decyzji, będących przedmiotem zamówienia będzie zależała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wniosków, które wpłyną do Wójta Gmi</w:t>
      </w:r>
      <w:r w:rsidR="004B2D01">
        <w:rPr>
          <w:rFonts w:ascii="Times New Roman" w:eastAsia="Times New Roman" w:hAnsi="Times New Roman" w:cs="Times New Roman"/>
          <w:sz w:val="24"/>
          <w:szCs w:val="24"/>
          <w:lang w:eastAsia="pl-PL"/>
        </w:rPr>
        <w:t>ny Rutki do dnia 31 grudnia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potrzeb Zamawiającego.</w:t>
      </w:r>
    </w:p>
    <w:p w:rsidR="00BB3BEE" w:rsidRPr="00CC05DB" w:rsidRDefault="00BB3BEE" w:rsidP="00BB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4. W zakresie realizacji przedmiotu zamówienia wymagane jest:</w:t>
      </w:r>
    </w:p>
    <w:p w:rsidR="00BB3BEE" w:rsidRPr="00CC05DB" w:rsidRDefault="00BB3BEE" w:rsidP="00BB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a) opracowanie:</w:t>
      </w:r>
    </w:p>
    <w:p w:rsidR="00BB3BEE" w:rsidRPr="00CC05DB" w:rsidRDefault="00BB3BEE" w:rsidP="00BB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projektu decyzji o ustaleniu lokalizacji inwestycji celu publicznego wraz z załącznikami graficznymi (art. 50 ust. 4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 zagospodarowaniu przestrzennym) oraz analizy stanu faktycznego i prawnego terenu, na którym przewiduje się realizację inwestycji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warunków i zasad zagospodarowania terenu oraz jego zabudowy (art. 53 ust. 3 ustawy o planowaniu i zagospodarowaniu przestrzennym),</w:t>
      </w:r>
    </w:p>
    <w:p w:rsidR="00BB3BEE" w:rsidRPr="00CC05DB" w:rsidRDefault="00BB3BEE" w:rsidP="00BB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projektu decyzji o ustaleniu warunków zabudowy (art. 60 ust. 4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 zagospodarowaniu przestrzennym) wraz z analizą stanu faktycznego i prawnego terenu,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którym przewiduje się realizację inwestycji oraz warunków i zasad zagospodarowania terenu oraz jego zabudowy (art. 53 ust. 3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o planowaniu i zagospodarowaniu przestrzennym) oraz niezbędnymi analizami i wynikami tych analiz, o których mowa w Rozporządzeniu Ministra Infrastruktury z dnia 26 sierpnia 2003 r. w sprawie sposobu ustalania wymagań dotyczących nowej zabudowy i zagospodarowania terenu w przypadku braku miejscowego planu zagospodarowania przestrzennego(Dz. U. z 2003, Nr 164 poz. 1588) oraz Rozporzą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dzeniu Ministra Infrastruktury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26 sierpnia 2003 r. w sprawie oznaczeń i nazewnictwa stosowanych w decyzji o ustaleniu lokalizacji inwestycji celu publicznego oraz w decyzji o warunkach zabudowy (Dz. U. z 2003 r. Nr 164 poz.1589) wraz z załącznikiem graficznym do projektu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dwoma załącznikami do decyzji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analizy i wyników analizy – 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przeprowadzeniu wizji w terenie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3BEE" w:rsidRPr="00CC05DB" w:rsidRDefault="00BB3BEE" w:rsidP="00BB3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projektu decyzji zmieniającej wcześniej wydane decyzje.</w:t>
      </w:r>
    </w:p>
    <w:p w:rsidR="00BB3BEE" w:rsidRPr="00CC05DB" w:rsidRDefault="00BB3BEE" w:rsidP="00BB3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b) współpraca z Urzędem Gminy Rutki w trakcie prowadzonych postępowań administracyjnych w sprawach dotyczących wydania decyzji, dla których sporządzany jest projekt objęty zamówieniem, do momentu, gdy staną się one decyzjami ostatecznymi w rozumieniu przepisów ustawy z dnia 14 czerwca 1960 r. Kodeks postępowania admin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istracyjnego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</w:t>
      </w:r>
      <w:r w:rsidR="00C3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 2021 r. poz. 735, 1491, 2052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B3BEE" w:rsidRDefault="00BB3BEE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wykonania zamówienia</w:t>
      </w:r>
      <w:r w:rsidR="004B2D01">
        <w:rPr>
          <w:rFonts w:ascii="Times New Roman" w:eastAsia="Times New Roman" w:hAnsi="Times New Roman" w:cs="Times New Roman"/>
          <w:sz w:val="24"/>
          <w:szCs w:val="24"/>
          <w:lang w:eastAsia="pl-PL"/>
        </w:rPr>
        <w:t>: do 31.12.2023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Warunki udziału w postępowaniu oraz opis sposobu dokonywania oceny spełnienia tych warunków. </w:t>
      </w: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następujące warunki:</w:t>
      </w:r>
    </w:p>
    <w:p w:rsidR="00CC05DB" w:rsidRPr="003A442D" w:rsidRDefault="00CC05DB" w:rsidP="00B306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warunek określony w art. 60 ust. 4 ustawy z dnia 27 marca 2003 r. o planowaniu i zagospodarowaniu przestrzennym (</w:t>
      </w:r>
      <w:proofErr w:type="spellStart"/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225A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 2022</w:t>
      </w:r>
      <w:r w:rsidR="00C3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225A8">
        <w:rPr>
          <w:rFonts w:ascii="Times New Roman" w:eastAsia="Times New Roman" w:hAnsi="Times New Roman" w:cs="Times New Roman"/>
          <w:sz w:val="24"/>
          <w:szCs w:val="24"/>
          <w:lang w:eastAsia="pl-PL"/>
        </w:rPr>
        <w:t>503, 1846, 2185, 2747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) zgodnie z którym sporządzenie projektu decyzji o ustaleniu warunków zabudowy powierza się osobie, o której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5, albo osobie wpisanej na listę izby samorządu zawodowego architektów posiadającej uprawnienia budowlane do projektowania bez ograniczeń w specjalności architektonicznej albo uprawnienia budowlane do projektowania i kierowania robotami budowlanymi bez ograniczeń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specjalności architektonicznej.</w:t>
      </w:r>
      <w:r w:rsidR="00F3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F22" w:rsidRPr="003A4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należy dołączyć dokument potwierdz</w:t>
      </w:r>
      <w:r w:rsidR="003A442D" w:rsidRPr="003A4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F30F22" w:rsidRPr="003A4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jący spełnienie warunku</w:t>
      </w:r>
      <w:r w:rsidR="003A442D" w:rsidRPr="003A4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C05DB" w:rsidRPr="00CC05DB" w:rsidRDefault="00CC05DB" w:rsidP="00B306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odpowiednią wiedzę i doświadczenie. Zamawiający uzna, że warunek jest spełniony, jeśli Wykonawca udokumentuje fakt opracowania projektów decyzji będących przedmiotem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3 lat przed upływem terminu składania ofert, a jeśli okres prowadzenia działalności lub wykonywania zleceń jest krótszy, w tym okresie. Zamawiający żąda, aby Wykonawca wykazał się przygotowaniem przez siebie lub osoby zdolne do wykonania zamówienia, którymi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on dysponuje, co najmniej 100 decyzji o warunkach zabudowy i co najmniej 30 decyzji o lokalizacji inwestycji celu publicznego.</w:t>
      </w:r>
    </w:p>
    <w:p w:rsidR="00CC05DB" w:rsidRPr="00CC05DB" w:rsidRDefault="00CC05DB" w:rsidP="00CC0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osobami zdolnymi do wykonania zamówienia.</w:t>
      </w: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Osoby uprawnione do porozumiewania się z Wykonawcami.</w:t>
      </w: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Zambrzycka</w:t>
      </w:r>
      <w:r w:rsidR="00C7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81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 Rykaczewska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tel.: 86 276 31 70</w:t>
      </w: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Sposób przygotowania oferty oraz miejsce i termin składania ofert:</w:t>
      </w:r>
    </w:p>
    <w:p w:rsidR="00CC05DB" w:rsidRPr="00CC05DB" w:rsidRDefault="00CC05DB" w:rsidP="00CC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tylko jedną ofertę.</w:t>
      </w:r>
    </w:p>
    <w:p w:rsidR="00CC05DB" w:rsidRPr="00CC05DB" w:rsidRDefault="00CC05DB" w:rsidP="00CC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złożyć, pod rygorem nieważności, w formie pisemnej.</w:t>
      </w:r>
    </w:p>
    <w:p w:rsidR="00CC05DB" w:rsidRPr="00CC05DB" w:rsidRDefault="00CC05DB" w:rsidP="00CC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zamówienia.</w:t>
      </w:r>
    </w:p>
    <w:p w:rsidR="00CC05DB" w:rsidRPr="00CC05DB" w:rsidRDefault="00CC05DB" w:rsidP="00B306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umieścić w zamkniętej kopercie i oznaczyć w taki sposób, aby nie budziło to wątpliwości, co do możliwości jej wcześniejszego otwarcia przez osoby nieupoważnione. Koperta powinna być nieprzezroczysta, opieczętowana oraz posiadać pełny adres Wykonawcy.</w:t>
      </w:r>
    </w:p>
    <w:p w:rsidR="00CC05DB" w:rsidRPr="00CC05DB" w:rsidRDefault="00CC05DB" w:rsidP="00CC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kopercie zewnętrznej należy umieścić napis: </w:t>
      </w:r>
    </w:p>
    <w:p w:rsidR="00CC05DB" w:rsidRPr="00CC05DB" w:rsidRDefault="00CC05DB" w:rsidP="00CC05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NA:OPRACOWANIE PROJEKTÓW DECYZJI O WARUNKACH ZABUDOWY I LOKALIZACJI INWESTYCJI CELU PUBLICZNEGO</w:t>
      </w:r>
    </w:p>
    <w:p w:rsidR="00CC05DB" w:rsidRPr="00CC05DB" w:rsidRDefault="00C70A58" w:rsidP="00CC05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otwierać przed </w:t>
      </w:r>
      <w:r w:rsidR="003A4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dniem  27.01.2023</w:t>
      </w:r>
      <w:r w:rsidR="000D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godz. 12</w:t>
      </w:r>
      <w:r w:rsidR="00CC05DB"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.15</w:t>
      </w:r>
    </w:p>
    <w:p w:rsidR="00CC05DB" w:rsidRPr="00CC05DB" w:rsidRDefault="00CC05DB" w:rsidP="00CC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strony oferty należy spiąć.</w:t>
      </w: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Miejsce i termin składania i otwarcia ofert.</w:t>
      </w:r>
    </w:p>
    <w:p w:rsidR="00CC05DB" w:rsidRPr="00CC05DB" w:rsidRDefault="00CC05DB" w:rsidP="00CC0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 dnia </w:t>
      </w:r>
      <w:r w:rsidR="003A4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27.01.2023</w:t>
      </w:r>
      <w:r w:rsidR="000D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12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Urzędzie Gminy Rutki,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11 Listopada 7, 18-312Rutki-Kossaki, w pok. nr</w:t>
      </w:r>
      <w:r w:rsidR="003A4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 (sekretariat)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05DB" w:rsidRPr="00CC05DB" w:rsidRDefault="00CC05DB" w:rsidP="00CC0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dnia </w:t>
      </w:r>
      <w:r w:rsidR="003A4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27.01.2023</w:t>
      </w:r>
      <w:r w:rsidR="00B30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0D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godz. 12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.15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Urzędzie Gminy Rutki,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11 Listopada 7, 18-312 Rutki-Kossaki, w pok. nr 207.</w:t>
      </w: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IX. Kryteria wyboru: </w:t>
      </w: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– 100% = 100 pkt.</w:t>
      </w: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przyznawane za podaną w sumie cenę brutto z pkt III, </w:t>
      </w:r>
      <w:proofErr w:type="spellStart"/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Zamówienia, będą oceniane według następującego wzoru:</w:t>
      </w:r>
    </w:p>
    <w:p w:rsidR="00CC05DB" w:rsidRPr="00CC05DB" w:rsidRDefault="00CC05DB" w:rsidP="00B306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oferty uzyska maksymalną ilość punktów, pozostałe oferty uzyskają proporcjonalnie mniej punktów – obliczanie wg wzoru matematycznego.</w:t>
      </w: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zostanie udzielone Wykonawcy, który uzyska największą liczbę punktów w wyniku oceny ofert.</w:t>
      </w: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Informacje o formalnościach, jakie powinny być spełnione po wyborze oferty w celu zawarcia umowy.</w:t>
      </w:r>
    </w:p>
    <w:p w:rsidR="00CC05DB" w:rsidRPr="00CC05DB" w:rsidRDefault="00CC05DB" w:rsidP="00B306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Niezwłocznie po wyborze najkorzystniejszej oferty zamawiający jednocześnie zawiadomi wykonawców, którzy złożyli oferty o: wyborze najkorzystniejszej oferty.</w:t>
      </w:r>
    </w:p>
    <w:p w:rsidR="00CC05DB" w:rsidRPr="00CC05DB" w:rsidRDefault="00CC05DB" w:rsidP="00B306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Wykonawca, którego oferta zostanie wybrana uchyli się od podpisania umowy zamawiający może wybrać ofertę najkorzystniejszą spośród pozostałych ofert bez ich ponownego badania i oceny.</w:t>
      </w:r>
    </w:p>
    <w:p w:rsidR="00CC05DB" w:rsidRPr="00CC05DB" w:rsidRDefault="00CC05DB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Istotne dla stron postanowienia, które zostaną wprowadzone do treści umowy w sprawie zamówienia.</w:t>
      </w:r>
    </w:p>
    <w:p w:rsidR="00CC05DB" w:rsidRPr="00CC05DB" w:rsidRDefault="00CC05DB" w:rsidP="00B306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sporządzał 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projekty decyzji</w:t>
      </w:r>
      <w:r w:rsidR="008D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warunkach zabudowy</w:t>
      </w:r>
      <w:r w:rsidR="008D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14 dni</w:t>
      </w:r>
      <w:r w:rsidR="008D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otrzymania wniosku z kompletem dokumentów.</w:t>
      </w:r>
    </w:p>
    <w:p w:rsidR="00CC05DB" w:rsidRPr="00CC05DB" w:rsidRDefault="00CC05DB" w:rsidP="00B306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Projekty decyzji</w:t>
      </w:r>
      <w:r w:rsidR="008D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lokalizacji inwestycji celu publicznego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będzie sporządzał i przekazywał Zamawiającemu 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7 dni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otrzymania wniosku z kompletem dokumentów.</w:t>
      </w:r>
    </w:p>
    <w:p w:rsidR="00CC05DB" w:rsidRPr="00CC05DB" w:rsidRDefault="00CC05DB" w:rsidP="00B306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wadliwego przygotowania projektu decyzji, Wykonawca będzie zobowiązany poprawić projekt decyzji bez dodatkowych kosztów w ciągu 5 dni.</w:t>
      </w:r>
    </w:p>
    <w:p w:rsidR="00CC05DB" w:rsidRPr="00CC05DB" w:rsidRDefault="00CC05DB" w:rsidP="00B306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CC0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 niezbędną wizję w terenie</w:t>
      </w: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użyciu własnych narzędzi i materiałów, za co nie przysługuje dodatkowe wynagrodzenie.</w:t>
      </w:r>
    </w:p>
    <w:p w:rsidR="00CC05DB" w:rsidRPr="00CC05DB" w:rsidRDefault="00CC05DB" w:rsidP="00B306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 przygotowaniem i dostarczeniem dokumentów do Wykonawcy poniesie Zamawiający.</w:t>
      </w:r>
    </w:p>
    <w:p w:rsidR="00CC05DB" w:rsidRPr="00CC05DB" w:rsidRDefault="00CC05DB" w:rsidP="00B306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 przygotowaniem projektów decyzji i dostarczeniem do Zamawiającego poniesie Wykonawca.</w:t>
      </w:r>
    </w:p>
    <w:p w:rsidR="00CC05DB" w:rsidRPr="00CC05DB" w:rsidRDefault="00CC05DB" w:rsidP="00B306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że w przypadku odwołania się którejkolwiek ze stron od decyzji, Wykonawca jest zobowiązany w ramach niniejszej umowy do przygotowania uzasadnienia co do zasadności odwołania w terminie 3 dni od jego doręczenia Wykonawcy, a w przypadku konieczności wydania nowej decyzji, do przygotowania projektu tej decyzji, za co nie przysługuje dodatkowe wynagrodzenie.</w:t>
      </w:r>
    </w:p>
    <w:p w:rsidR="00CC05DB" w:rsidRPr="00CC05DB" w:rsidRDefault="00CC05DB" w:rsidP="00B306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niniejszej umowy Wykonawca zobowiązany jest do reprezentowania Zamawiającego przed organami odwoławczymi, w przypadku wystąpienia takiej konieczności, o czym Zamawiający poinformuje Wykonawcę.</w:t>
      </w:r>
    </w:p>
    <w:p w:rsidR="00C70A58" w:rsidRDefault="00C70A58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A58" w:rsidRDefault="00C70A58" w:rsidP="00C70A58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8D4163" w:rsidRDefault="0085125E" w:rsidP="00C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85125E" w:rsidRDefault="0085125E" w:rsidP="0085125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oferty</w:t>
      </w:r>
    </w:p>
    <w:p w:rsidR="0085125E" w:rsidRDefault="0085125E" w:rsidP="0085125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Oświadczenie.</w:t>
      </w:r>
    </w:p>
    <w:p w:rsidR="00E476E1" w:rsidRPr="00B30690" w:rsidRDefault="0085125E" w:rsidP="00B3069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umowy.</w:t>
      </w:r>
    </w:p>
    <w:sectPr w:rsidR="00E476E1" w:rsidRPr="00B3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5B3"/>
    <w:multiLevelType w:val="multilevel"/>
    <w:tmpl w:val="B75E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51030"/>
    <w:multiLevelType w:val="multilevel"/>
    <w:tmpl w:val="589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30144"/>
    <w:multiLevelType w:val="multilevel"/>
    <w:tmpl w:val="7364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9047F"/>
    <w:multiLevelType w:val="multilevel"/>
    <w:tmpl w:val="59B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46E78"/>
    <w:multiLevelType w:val="hybridMultilevel"/>
    <w:tmpl w:val="ECDC5640"/>
    <w:lvl w:ilvl="0" w:tplc="86B2D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276AE"/>
    <w:multiLevelType w:val="multilevel"/>
    <w:tmpl w:val="7EAE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C666E"/>
    <w:multiLevelType w:val="hybridMultilevel"/>
    <w:tmpl w:val="58FA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6509A"/>
    <w:multiLevelType w:val="hybridMultilevel"/>
    <w:tmpl w:val="8F202036"/>
    <w:lvl w:ilvl="0" w:tplc="CFB25A38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7D2F4383"/>
    <w:multiLevelType w:val="multilevel"/>
    <w:tmpl w:val="53CC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E2"/>
    <w:rsid w:val="00074D46"/>
    <w:rsid w:val="00081264"/>
    <w:rsid w:val="000D4F3D"/>
    <w:rsid w:val="000F5780"/>
    <w:rsid w:val="00281436"/>
    <w:rsid w:val="002B449B"/>
    <w:rsid w:val="003A442D"/>
    <w:rsid w:val="003E19CC"/>
    <w:rsid w:val="004225A8"/>
    <w:rsid w:val="00454853"/>
    <w:rsid w:val="004976E2"/>
    <w:rsid w:val="004B2D01"/>
    <w:rsid w:val="00574B3A"/>
    <w:rsid w:val="005F2C8D"/>
    <w:rsid w:val="006F5B89"/>
    <w:rsid w:val="007A60A8"/>
    <w:rsid w:val="0085125E"/>
    <w:rsid w:val="008C496F"/>
    <w:rsid w:val="008D4163"/>
    <w:rsid w:val="00916EF8"/>
    <w:rsid w:val="009245F2"/>
    <w:rsid w:val="00A45022"/>
    <w:rsid w:val="00A92169"/>
    <w:rsid w:val="00AE53BC"/>
    <w:rsid w:val="00B30690"/>
    <w:rsid w:val="00BB3BEE"/>
    <w:rsid w:val="00C365E2"/>
    <w:rsid w:val="00C70A58"/>
    <w:rsid w:val="00CC05DB"/>
    <w:rsid w:val="00CC5191"/>
    <w:rsid w:val="00E34FDC"/>
    <w:rsid w:val="00E476E1"/>
    <w:rsid w:val="00E753E6"/>
    <w:rsid w:val="00E84DAD"/>
    <w:rsid w:val="00F30F22"/>
    <w:rsid w:val="00FA647D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77885-B62F-44ED-8AFF-3199F106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D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F5780"/>
    <w:rPr>
      <w:b/>
      <w:bCs/>
    </w:rPr>
  </w:style>
  <w:style w:type="paragraph" w:styleId="Bezodstpw">
    <w:name w:val="No Spacing"/>
    <w:uiPriority w:val="1"/>
    <w:qFormat/>
    <w:rsid w:val="00074D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74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6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921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3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rut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G205GP</dc:creator>
  <cp:keywords/>
  <dc:description/>
  <cp:lastModifiedBy>Marzena Zambrzycka</cp:lastModifiedBy>
  <cp:revision>3</cp:revision>
  <cp:lastPrinted>2021-01-19T07:51:00Z</cp:lastPrinted>
  <dcterms:created xsi:type="dcterms:W3CDTF">2023-01-20T07:44:00Z</dcterms:created>
  <dcterms:modified xsi:type="dcterms:W3CDTF">2023-01-20T11:36:00Z</dcterms:modified>
</cp:coreProperties>
</file>